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09" w:rsidRDefault="00613E37" w:rsidP="00613E37">
      <w:r>
        <w:rPr>
          <w:noProof/>
        </w:rPr>
        <w:drawing>
          <wp:inline distT="0" distB="0" distL="0" distR="0">
            <wp:extent cx="5943600" cy="3118695"/>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srcRect/>
                    <a:stretch>
                      <a:fillRect/>
                    </a:stretch>
                  </pic:blipFill>
                  <pic:spPr bwMode="auto">
                    <a:xfrm>
                      <a:off x="0" y="0"/>
                      <a:ext cx="5943600" cy="3118695"/>
                    </a:xfrm>
                    <a:prstGeom prst="rect">
                      <a:avLst/>
                    </a:prstGeom>
                    <a:noFill/>
                    <a:ln w="9525">
                      <a:noFill/>
                      <a:miter lim="800000"/>
                      <a:headEnd/>
                      <a:tailEnd/>
                    </a:ln>
                  </pic:spPr>
                </pic:pic>
              </a:graphicData>
            </a:graphic>
          </wp:inline>
        </w:drawing>
      </w:r>
    </w:p>
    <w:p w:rsidR="00903156" w:rsidRPr="00903156" w:rsidRDefault="00903156" w:rsidP="00903156">
      <w:pPr>
        <w:shd w:val="clear" w:color="auto" w:fill="151515"/>
        <w:spacing w:after="0" w:line="240" w:lineRule="auto"/>
        <w:jc w:val="center"/>
        <w:outlineLvl w:val="1"/>
        <w:rPr>
          <w:rFonts w:ascii="Arial" w:eastAsia="Times New Roman" w:hAnsi="Arial" w:cs="Arial"/>
          <w:b/>
          <w:bCs/>
          <w:caps/>
          <w:color w:val="333333"/>
          <w:sz w:val="30"/>
          <w:szCs w:val="30"/>
        </w:rPr>
      </w:pPr>
      <w:r w:rsidRPr="00903156">
        <w:rPr>
          <w:rFonts w:ascii="Arial" w:eastAsia="Times New Roman" w:hAnsi="Arial" w:cs="Arial"/>
          <w:b/>
          <w:bCs/>
          <w:caps/>
          <w:color w:val="8D5024"/>
          <w:sz w:val="48"/>
        </w:rPr>
        <w:t>TRACING HARRIET TUBMAN AND THE FREEDOM SEEKERS</w:t>
      </w:r>
      <w:r w:rsidRPr="00903156">
        <w:rPr>
          <w:rFonts w:ascii="Arial" w:eastAsia="Times New Roman" w:hAnsi="Arial" w:cs="Arial"/>
          <w:b/>
          <w:bCs/>
          <w:caps/>
          <w:color w:val="8D5024"/>
          <w:sz w:val="48"/>
          <w:szCs w:val="48"/>
        </w:rPr>
        <w:br/>
      </w:r>
      <w:r w:rsidRPr="00903156">
        <w:rPr>
          <w:rFonts w:ascii="Arial" w:eastAsia="Times New Roman" w:hAnsi="Arial" w:cs="Arial"/>
          <w:b/>
          <w:bCs/>
          <w:caps/>
          <w:color w:val="8D5024"/>
          <w:sz w:val="48"/>
        </w:rPr>
        <w:t>​FROM THE UNITED STATES TO CANADA​​​​​​​</w:t>
      </w:r>
    </w:p>
    <w:p w:rsidR="00903156" w:rsidRDefault="00903156" w:rsidP="00613E37"/>
    <w:tbl>
      <w:tblPr>
        <w:tblW w:w="9300" w:type="dxa"/>
        <w:shd w:val="clear" w:color="auto" w:fill="151515"/>
        <w:tblCellMar>
          <w:top w:w="15" w:type="dxa"/>
          <w:left w:w="15" w:type="dxa"/>
          <w:bottom w:w="15" w:type="dxa"/>
          <w:right w:w="15" w:type="dxa"/>
        </w:tblCellMar>
        <w:tblLook w:val="04A0"/>
      </w:tblPr>
      <w:tblGrid>
        <w:gridCol w:w="4650"/>
        <w:gridCol w:w="4650"/>
      </w:tblGrid>
      <w:tr w:rsidR="00903156" w:rsidRPr="00903156" w:rsidTr="00903156">
        <w:tc>
          <w:tcPr>
            <w:tcW w:w="4350" w:type="dxa"/>
            <w:shd w:val="clear" w:color="auto" w:fill="151515"/>
            <w:tcMar>
              <w:top w:w="0" w:type="dxa"/>
              <w:left w:w="150" w:type="dxa"/>
              <w:bottom w:w="0" w:type="dxa"/>
              <w:right w:w="150" w:type="dxa"/>
            </w:tcMar>
            <w:hideMark/>
          </w:tcPr>
          <w:p w:rsidR="00903156" w:rsidRPr="00903156" w:rsidRDefault="00903156" w:rsidP="00903156">
            <w:pPr>
              <w:spacing w:after="0" w:line="240" w:lineRule="auto"/>
              <w:outlineLvl w:val="1"/>
              <w:rPr>
                <w:rFonts w:ascii="Arial" w:eastAsia="Times New Roman" w:hAnsi="Arial" w:cs="Arial"/>
                <w:b/>
                <w:bCs/>
                <w:caps/>
                <w:color w:val="FFFFFF" w:themeColor="background1"/>
                <w:sz w:val="30"/>
                <w:szCs w:val="30"/>
              </w:rPr>
            </w:pPr>
            <w:r w:rsidRPr="00903156">
              <w:rPr>
                <w:rFonts w:ascii="Arial" w:eastAsia="Times New Roman" w:hAnsi="Arial" w:cs="Arial"/>
                <w:b/>
                <w:bCs/>
                <w:caps/>
                <w:color w:val="FFFFFF" w:themeColor="background1"/>
                <w:sz w:val="48"/>
              </w:rPr>
              <w:t>OUR EXCLUSIVE HARRIET TUBMAN TOUR COVERS THE YEARS</w:t>
            </w:r>
            <w:proofErr w:type="gramStart"/>
            <w:r w:rsidRPr="00903156">
              <w:rPr>
                <w:rFonts w:ascii="Arial" w:eastAsia="Times New Roman" w:hAnsi="Arial" w:cs="Arial"/>
                <w:b/>
                <w:bCs/>
                <w:caps/>
                <w:color w:val="FFFFFF" w:themeColor="background1"/>
                <w:sz w:val="48"/>
              </w:rPr>
              <w:t> ​THE</w:t>
            </w:r>
            <w:proofErr w:type="gramEnd"/>
            <w:r w:rsidRPr="00903156">
              <w:rPr>
                <w:rFonts w:ascii="Arial" w:eastAsia="Times New Roman" w:hAnsi="Arial" w:cs="Arial"/>
                <w:b/>
                <w:bCs/>
                <w:caps/>
                <w:color w:val="FFFFFF" w:themeColor="background1"/>
                <w:sz w:val="48"/>
              </w:rPr>
              <w:t xml:space="preserve"> LEGENDARY UNDERGROUND RAILROAD CONDUCTOR SPENT IN ​​</w:t>
            </w:r>
            <w:r w:rsidRPr="00903156">
              <w:rPr>
                <w:rFonts w:ascii="Arial" w:eastAsia="Times New Roman" w:hAnsi="Arial" w:cs="Arial"/>
                <w:b/>
                <w:bCs/>
                <w:caps/>
                <w:color w:val="FFFFFF" w:themeColor="background1"/>
                <w:sz w:val="48"/>
                <w:szCs w:val="48"/>
              </w:rPr>
              <w:br/>
            </w:r>
            <w:r w:rsidRPr="00903156">
              <w:rPr>
                <w:rFonts w:ascii="Arial" w:eastAsia="Times New Roman" w:hAnsi="Arial" w:cs="Arial"/>
                <w:b/>
                <w:bCs/>
                <w:caps/>
                <w:color w:val="FFFFFF" w:themeColor="background1"/>
                <w:sz w:val="48"/>
              </w:rPr>
              <w:lastRenderedPageBreak/>
              <w:t>ST. CATHARINES.</w:t>
            </w:r>
          </w:p>
        </w:tc>
        <w:tc>
          <w:tcPr>
            <w:tcW w:w="4350" w:type="dxa"/>
            <w:shd w:val="clear" w:color="auto" w:fill="151515"/>
            <w:tcMar>
              <w:top w:w="0" w:type="dxa"/>
              <w:left w:w="150" w:type="dxa"/>
              <w:bottom w:w="0" w:type="dxa"/>
              <w:right w:w="150" w:type="dxa"/>
            </w:tcMar>
            <w:hideMark/>
          </w:tcPr>
          <w:p w:rsidR="00903156" w:rsidRPr="00903156" w:rsidRDefault="00903156" w:rsidP="00903156">
            <w:pPr>
              <w:spacing w:after="0" w:line="240" w:lineRule="auto"/>
              <w:rPr>
                <w:rFonts w:ascii="Arial" w:eastAsia="Times New Roman" w:hAnsi="Arial" w:cs="Arial"/>
                <w:color w:val="444444"/>
                <w:sz w:val="15"/>
                <w:szCs w:val="15"/>
              </w:rPr>
            </w:pPr>
            <w:r w:rsidRPr="00903156">
              <w:rPr>
                <w:rFonts w:ascii="Arial" w:eastAsia="Times New Roman" w:hAnsi="Arial" w:cs="Arial"/>
                <w:color w:val="444444"/>
                <w:sz w:val="20"/>
                <w:szCs w:val="20"/>
              </w:rPr>
              <w:lastRenderedPageBreak/>
              <w:t>​</w:t>
            </w:r>
            <w:r w:rsidRPr="00903156">
              <w:rPr>
                <w:rFonts w:ascii="Arial" w:eastAsia="Times New Roman" w:hAnsi="Arial" w:cs="Arial"/>
                <w:color w:val="444444"/>
                <w:sz w:val="20"/>
                <w:szCs w:val="20"/>
              </w:rPr>
              <w:br/>
              <w:t>​</w:t>
            </w:r>
            <w:r w:rsidRPr="00903156">
              <w:rPr>
                <w:rFonts w:ascii="Arial" w:eastAsia="Times New Roman" w:hAnsi="Arial" w:cs="Arial"/>
                <w:b/>
                <w:bCs/>
                <w:color w:val="2A2A2A"/>
                <w:sz w:val="24"/>
                <w:szCs w:val="24"/>
              </w:rPr>
              <w:t>Highlighting the British Canadian town that served as Harriet Tubman's home and base of operations during the 1850s, visitor groups will enter the</w:t>
            </w:r>
            <w:r w:rsidRPr="00903156">
              <w:rPr>
                <w:rFonts w:ascii="Arial" w:eastAsia="Times New Roman" w:hAnsi="Arial" w:cs="Arial"/>
                <w:b/>
                <w:bCs/>
                <w:color w:val="8D5024"/>
                <w:sz w:val="24"/>
                <w:szCs w:val="24"/>
              </w:rPr>
              <w:t> </w:t>
            </w:r>
            <w:hyperlink r:id="rId5" w:tgtFrame="_blank" w:history="1">
              <w:r w:rsidRPr="00903156">
                <w:rPr>
                  <w:rFonts w:ascii="Arial" w:eastAsia="Times New Roman" w:hAnsi="Arial" w:cs="Arial"/>
                  <w:b/>
                  <w:bCs/>
                  <w:color w:val="A85F2E"/>
                  <w:sz w:val="24"/>
                  <w:szCs w:val="24"/>
                </w:rPr>
                <w:t>Salem Chapel, BME Church, National Historic Site</w:t>
              </w:r>
            </w:hyperlink>
            <w:r w:rsidRPr="00903156">
              <w:rPr>
                <w:rFonts w:ascii="Arial" w:eastAsia="Times New Roman" w:hAnsi="Arial" w:cs="Arial"/>
                <w:b/>
                <w:bCs/>
                <w:color w:val="8D5024"/>
                <w:sz w:val="24"/>
                <w:szCs w:val="24"/>
              </w:rPr>
              <w:t> </w:t>
            </w:r>
            <w:r w:rsidRPr="00903156">
              <w:rPr>
                <w:rFonts w:ascii="Arial" w:eastAsia="Times New Roman" w:hAnsi="Arial" w:cs="Arial"/>
                <w:b/>
                <w:bCs/>
                <w:color w:val="FFFFFF" w:themeColor="background1"/>
                <w:sz w:val="24"/>
                <w:szCs w:val="24"/>
              </w:rPr>
              <w:t>where the</w:t>
            </w:r>
            <w:r w:rsidRPr="00903156">
              <w:rPr>
                <w:rFonts w:ascii="Arial" w:eastAsia="Times New Roman" w:hAnsi="Arial" w:cs="Arial"/>
                <w:b/>
                <w:bCs/>
                <w:color w:val="2A2A2A"/>
                <w:sz w:val="24"/>
                <w:szCs w:val="24"/>
              </w:rPr>
              <w:t xml:space="preserve"> </w:t>
            </w:r>
            <w:r w:rsidRPr="00903156">
              <w:rPr>
                <w:rFonts w:ascii="Arial" w:eastAsia="Times New Roman" w:hAnsi="Arial" w:cs="Arial"/>
                <w:b/>
                <w:bCs/>
                <w:color w:val="FFFFFF" w:themeColor="background1"/>
                <w:sz w:val="24"/>
                <w:szCs w:val="24"/>
              </w:rPr>
              <w:t>fearless</w:t>
            </w:r>
            <w:proofErr w:type="gramStart"/>
            <w:r w:rsidRPr="00903156">
              <w:rPr>
                <w:rFonts w:ascii="Arial" w:eastAsia="Times New Roman" w:hAnsi="Arial" w:cs="Arial"/>
                <w:b/>
                <w:bCs/>
                <w:color w:val="FFFFFF" w:themeColor="background1"/>
                <w:sz w:val="24"/>
                <w:szCs w:val="24"/>
              </w:rPr>
              <w:t>  woman</w:t>
            </w:r>
            <w:proofErr w:type="gramEnd"/>
            <w:r w:rsidRPr="00903156">
              <w:rPr>
                <w:rFonts w:ascii="Arial" w:eastAsia="Times New Roman" w:hAnsi="Arial" w:cs="Arial"/>
                <w:b/>
                <w:bCs/>
                <w:color w:val="FFFFFF" w:themeColor="background1"/>
                <w:sz w:val="24"/>
                <w:szCs w:val="24"/>
              </w:rPr>
              <w:t xml:space="preserve"> called "Moses" praised the Lord. Visitors will explore the city where Harriet Tubman guided her elderly parents and three brothers, hear about other famous abolitionists and learn what life was like for the freedom seekers in Canada. ​</w:t>
            </w:r>
          </w:p>
        </w:tc>
      </w:tr>
    </w:tbl>
    <w:p w:rsidR="00903156" w:rsidRDefault="00903156" w:rsidP="00613E37"/>
    <w:p w:rsidR="00903156" w:rsidRDefault="00903156" w:rsidP="00903156">
      <w:pPr>
        <w:pStyle w:val="Heading2"/>
        <w:shd w:val="clear" w:color="auto" w:fill="151515"/>
        <w:spacing w:before="0" w:beforeAutospacing="0" w:after="0" w:afterAutospacing="0"/>
        <w:jc w:val="center"/>
        <w:rPr>
          <w:rFonts w:ascii="Arial" w:hAnsi="Arial" w:cs="Arial"/>
          <w:caps/>
          <w:color w:val="333333"/>
          <w:sz w:val="30"/>
          <w:szCs w:val="30"/>
        </w:rPr>
      </w:pPr>
      <w:r>
        <w:rPr>
          <w:rFonts w:ascii="Arial" w:hAnsi="Arial" w:cs="Arial"/>
          <w:caps/>
          <w:color w:val="8D5024"/>
        </w:rPr>
        <w:t>WE PROVIDE FACT BASED HISTORY TOURS </w:t>
      </w:r>
      <w:r>
        <w:rPr>
          <w:rFonts w:ascii="Arial" w:hAnsi="Arial" w:cs="Arial"/>
          <w:caps/>
          <w:color w:val="8D5024"/>
        </w:rPr>
        <w:br/>
        <w:t>THAT ARE PRESENTED BY</w:t>
      </w:r>
      <w:proofErr w:type="gramStart"/>
      <w:r>
        <w:rPr>
          <w:rFonts w:ascii="Arial" w:hAnsi="Arial" w:cs="Arial"/>
          <w:caps/>
          <w:color w:val="8D5024"/>
        </w:rPr>
        <w:t> ​AFRICAN</w:t>
      </w:r>
      <w:proofErr w:type="gramEnd"/>
      <w:r>
        <w:rPr>
          <w:rFonts w:ascii="Arial" w:hAnsi="Arial" w:cs="Arial"/>
          <w:caps/>
          <w:color w:val="8D5024"/>
        </w:rPr>
        <w:t xml:space="preserve"> CANADIAN STEP-ON TOUR GUIDES</w:t>
      </w:r>
    </w:p>
    <w:p w:rsidR="00903156" w:rsidRDefault="00903156" w:rsidP="00613E37"/>
    <w:tbl>
      <w:tblPr>
        <w:tblW w:w="9300" w:type="dxa"/>
        <w:shd w:val="clear" w:color="auto" w:fill="151515"/>
        <w:tblCellMar>
          <w:top w:w="15" w:type="dxa"/>
          <w:left w:w="15" w:type="dxa"/>
          <w:bottom w:w="15" w:type="dxa"/>
          <w:right w:w="15" w:type="dxa"/>
        </w:tblCellMar>
        <w:tblLook w:val="04A0"/>
      </w:tblPr>
      <w:tblGrid>
        <w:gridCol w:w="4650"/>
        <w:gridCol w:w="4650"/>
      </w:tblGrid>
      <w:tr w:rsidR="00903156" w:rsidRPr="00903156" w:rsidTr="00903156">
        <w:tc>
          <w:tcPr>
            <w:tcW w:w="4350" w:type="dxa"/>
            <w:shd w:val="clear" w:color="auto" w:fill="151515"/>
            <w:tcMar>
              <w:top w:w="0" w:type="dxa"/>
              <w:left w:w="150" w:type="dxa"/>
              <w:bottom w:w="0" w:type="dxa"/>
              <w:right w:w="150" w:type="dxa"/>
            </w:tcMar>
            <w:hideMark/>
          </w:tcPr>
          <w:p w:rsidR="00903156" w:rsidRPr="00903156" w:rsidRDefault="00903156" w:rsidP="00903156">
            <w:pPr>
              <w:spacing w:after="0" w:line="240" w:lineRule="auto"/>
              <w:rPr>
                <w:rFonts w:ascii="Arial" w:eastAsia="Times New Roman" w:hAnsi="Arial" w:cs="Arial"/>
                <w:color w:val="FFFFFF" w:themeColor="background1"/>
                <w:sz w:val="15"/>
                <w:szCs w:val="15"/>
              </w:rPr>
            </w:pPr>
            <w:r w:rsidRPr="00903156">
              <w:rPr>
                <w:rFonts w:ascii="Arial" w:eastAsia="Times New Roman" w:hAnsi="Arial" w:cs="Arial"/>
                <w:b/>
                <w:bCs/>
                <w:color w:val="FFFFFF" w:themeColor="background1"/>
                <w:sz w:val="24"/>
                <w:szCs w:val="24"/>
              </w:rPr>
              <w:t>Visitor groups will enjoy a fun, yet educational Black history tour presented by a</w:t>
            </w:r>
            <w:proofErr w:type="gramStart"/>
            <w:r w:rsidRPr="00903156">
              <w:rPr>
                <w:rFonts w:ascii="Arial" w:eastAsia="Times New Roman" w:hAnsi="Arial" w:cs="Arial"/>
                <w:b/>
                <w:bCs/>
                <w:color w:val="FFFFFF" w:themeColor="background1"/>
                <w:sz w:val="24"/>
                <w:szCs w:val="24"/>
              </w:rPr>
              <w:t> ​</w:t>
            </w:r>
            <w:proofErr w:type="gramEnd"/>
            <w:hyperlink r:id="rId6" w:tgtFrame="_blank" w:history="1">
              <w:r w:rsidRPr="00903156">
                <w:rPr>
                  <w:rFonts w:ascii="Arial" w:eastAsia="Times New Roman" w:hAnsi="Arial" w:cs="Arial"/>
                  <w:b/>
                  <w:bCs/>
                  <w:color w:val="FFFFFF" w:themeColor="background1"/>
                  <w:sz w:val="24"/>
                  <w:szCs w:val="24"/>
                  <w:u w:val="single"/>
                </w:rPr>
                <w:t>descendant</w:t>
              </w:r>
            </w:hyperlink>
            <w:r w:rsidRPr="00903156">
              <w:rPr>
                <w:rFonts w:ascii="Arial" w:eastAsia="Times New Roman" w:hAnsi="Arial" w:cs="Arial"/>
                <w:b/>
                <w:bCs/>
                <w:color w:val="FFFFFF" w:themeColor="background1"/>
                <w:sz w:val="24"/>
                <w:szCs w:val="24"/>
              </w:rPr>
              <w:t> of African American freedom seekers. ​Our knowledgeable guide(s) will step on board your bus and escort your group to Niagara's featured Black history attractions and beyond.  </w:t>
            </w:r>
          </w:p>
        </w:tc>
        <w:tc>
          <w:tcPr>
            <w:tcW w:w="4350" w:type="dxa"/>
            <w:shd w:val="clear" w:color="auto" w:fill="151515"/>
            <w:tcMar>
              <w:top w:w="0" w:type="dxa"/>
              <w:left w:w="150" w:type="dxa"/>
              <w:bottom w:w="0" w:type="dxa"/>
              <w:right w:w="150" w:type="dxa"/>
            </w:tcMar>
            <w:hideMark/>
          </w:tcPr>
          <w:p w:rsidR="00903156" w:rsidRPr="00903156" w:rsidRDefault="00903156" w:rsidP="00903156">
            <w:pPr>
              <w:spacing w:after="0" w:line="240" w:lineRule="auto"/>
              <w:outlineLvl w:val="1"/>
              <w:rPr>
                <w:rFonts w:ascii="Arial" w:eastAsia="Times New Roman" w:hAnsi="Arial" w:cs="Arial"/>
                <w:b/>
                <w:bCs/>
                <w:caps/>
                <w:color w:val="FFFFFF" w:themeColor="background1"/>
                <w:sz w:val="30"/>
                <w:szCs w:val="30"/>
              </w:rPr>
            </w:pPr>
            <w:r w:rsidRPr="00903156">
              <w:rPr>
                <w:rFonts w:ascii="Arial" w:eastAsia="Times New Roman" w:hAnsi="Arial" w:cs="Arial"/>
                <w:b/>
                <w:bCs/>
                <w:caps/>
                <w:color w:val="FFFFFF" w:themeColor="background1"/>
                <w:sz w:val="30"/>
                <w:szCs w:val="30"/>
              </w:rPr>
              <w:t>​</w:t>
            </w:r>
            <w:r w:rsidRPr="00903156">
              <w:rPr>
                <w:rFonts w:ascii="Arial" w:eastAsia="Times New Roman" w:hAnsi="Arial" w:cs="Arial"/>
                <w:b/>
                <w:bCs/>
                <w:caps/>
                <w:color w:val="FFFFFF" w:themeColor="background1"/>
                <w:sz w:val="27"/>
              </w:rPr>
              <w:t>OUR TOURS ARE UNIQUE AND WERE CREATED WITH THE SUPPORT AND INPUT OF LOCAL EXPERTS THAT INCLUDE:</w:t>
            </w:r>
            <w:r w:rsidRPr="00903156">
              <w:rPr>
                <w:rFonts w:ascii="Arial" w:eastAsia="Times New Roman" w:hAnsi="Arial" w:cs="Arial"/>
                <w:b/>
                <w:bCs/>
                <w:caps/>
                <w:color w:val="FFFFFF" w:themeColor="background1"/>
                <w:sz w:val="27"/>
                <w:szCs w:val="27"/>
              </w:rPr>
              <w:br/>
            </w:r>
            <w:r w:rsidRPr="00903156">
              <w:rPr>
                <w:rFonts w:ascii="Arial" w:eastAsia="Times New Roman" w:hAnsi="Arial" w:cs="Arial"/>
                <w:b/>
                <w:bCs/>
                <w:caps/>
                <w:color w:val="FFFFFF" w:themeColor="background1"/>
                <w:sz w:val="27"/>
              </w:rPr>
              <w:t>​SCHOLARS, HISTORY-HERITAGE ENTHUSIASTS, INDEPENDENT RESEARCHERS AND TOURISM CONSULTANTS.</w:t>
            </w:r>
          </w:p>
        </w:tc>
      </w:tr>
    </w:tbl>
    <w:p w:rsidR="00903156" w:rsidRDefault="00903156" w:rsidP="00613E37">
      <w:pPr>
        <w:rPr>
          <w:color w:val="FFFFFF" w:themeColor="background1"/>
        </w:rPr>
      </w:pPr>
    </w:p>
    <w:p w:rsidR="00903156" w:rsidRDefault="00903156" w:rsidP="00903156">
      <w:pPr>
        <w:jc w:val="center"/>
        <w:rPr>
          <w:rStyle w:val="Strong"/>
          <w:rFonts w:ascii="Arial" w:hAnsi="Arial" w:cs="Arial"/>
          <w:color w:val="8D7824"/>
          <w:shd w:val="clear" w:color="auto" w:fill="151515"/>
        </w:rPr>
      </w:pPr>
      <w:hyperlink r:id="rId7" w:tgtFrame="_blank" w:history="1">
        <w:r>
          <w:rPr>
            <w:rStyle w:val="Hyperlink"/>
            <w:rFonts w:ascii="Arial" w:hAnsi="Arial" w:cs="Arial"/>
            <w:b/>
            <w:bCs/>
            <w:color w:val="D19505"/>
            <w:sz w:val="36"/>
            <w:szCs w:val="36"/>
            <w:shd w:val="clear" w:color="auto" w:fill="151515"/>
          </w:rPr>
          <w:t> READ OUR TOUR REQUIREMENTS</w:t>
        </w:r>
      </w:hyperlink>
    </w:p>
    <w:p w:rsidR="00903156" w:rsidRPr="007660B5" w:rsidRDefault="00903156" w:rsidP="00903156">
      <w:pPr>
        <w:jc w:val="center"/>
        <w:rPr>
          <w:rStyle w:val="Strong"/>
          <w:rFonts w:ascii="Arial" w:hAnsi="Arial" w:cs="Arial"/>
          <w:color w:val="FFFFFF" w:themeColor="background1"/>
          <w:shd w:val="clear" w:color="auto" w:fill="151515"/>
        </w:rPr>
      </w:pPr>
      <w:hyperlink r:id="rId8" w:history="1">
        <w:r w:rsidRPr="007660B5">
          <w:rPr>
            <w:rStyle w:val="Hyperlink"/>
            <w:rFonts w:ascii="Arial" w:hAnsi="Arial" w:cs="Arial"/>
            <w:color w:val="FFFFFF" w:themeColor="background1"/>
            <w:shd w:val="clear" w:color="auto" w:fill="151515"/>
          </w:rPr>
          <w:t>https://tubmantourscanada.com/index.html</w:t>
        </w:r>
      </w:hyperlink>
    </w:p>
    <w:p w:rsidR="007660B5" w:rsidRPr="00903156" w:rsidRDefault="007660B5" w:rsidP="00903156">
      <w:pPr>
        <w:jc w:val="center"/>
        <w:rPr>
          <w:rStyle w:val="Strong"/>
          <w:rFonts w:ascii="Arial" w:hAnsi="Arial" w:cs="Arial"/>
          <w:color w:val="FFFFFF" w:themeColor="background1"/>
          <w:shd w:val="clear" w:color="auto" w:fill="151515"/>
        </w:rPr>
      </w:pPr>
    </w:p>
    <w:p w:rsidR="00903156" w:rsidRDefault="00903156" w:rsidP="00903156">
      <w:pPr>
        <w:jc w:val="center"/>
        <w:rPr>
          <w:rStyle w:val="Strong"/>
          <w:rFonts w:ascii="Arial" w:hAnsi="Arial" w:cs="Arial"/>
          <w:color w:val="8D7824"/>
          <w:shd w:val="clear" w:color="auto" w:fill="151515"/>
        </w:rPr>
      </w:pPr>
    </w:p>
    <w:p w:rsidR="00903156" w:rsidRDefault="00903156" w:rsidP="00903156">
      <w:pPr>
        <w:jc w:val="center"/>
        <w:rPr>
          <w:rStyle w:val="Strong"/>
          <w:rFonts w:ascii="Arial" w:hAnsi="Arial" w:cs="Arial"/>
          <w:color w:val="8D7824"/>
          <w:shd w:val="clear" w:color="auto" w:fill="151515"/>
        </w:rPr>
      </w:pPr>
    </w:p>
    <w:p w:rsidR="00903156" w:rsidRDefault="00903156" w:rsidP="00903156">
      <w:pPr>
        <w:jc w:val="center"/>
        <w:rPr>
          <w:rStyle w:val="Strong"/>
          <w:rFonts w:ascii="Arial" w:hAnsi="Arial" w:cs="Arial"/>
          <w:color w:val="8D7824"/>
          <w:shd w:val="clear" w:color="auto" w:fill="151515"/>
        </w:rPr>
      </w:pPr>
    </w:p>
    <w:p w:rsidR="00903156" w:rsidRPr="00903156" w:rsidRDefault="00903156" w:rsidP="00903156">
      <w:pPr>
        <w:jc w:val="center"/>
        <w:rPr>
          <w:color w:val="FFFFFF" w:themeColor="background1"/>
        </w:rPr>
      </w:pPr>
    </w:p>
    <w:sectPr w:rsidR="00903156" w:rsidRPr="00903156" w:rsidSect="00364D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E37"/>
    <w:rsid w:val="00364D09"/>
    <w:rsid w:val="00613E37"/>
    <w:rsid w:val="007660B5"/>
    <w:rsid w:val="00903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09"/>
  </w:style>
  <w:style w:type="paragraph" w:styleId="Heading2">
    <w:name w:val="heading 2"/>
    <w:basedOn w:val="Normal"/>
    <w:link w:val="Heading2Char"/>
    <w:uiPriority w:val="9"/>
    <w:qFormat/>
    <w:rsid w:val="009031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156"/>
    <w:rPr>
      <w:rFonts w:ascii="Times New Roman" w:eastAsia="Times New Roman" w:hAnsi="Times New Roman" w:cs="Times New Roman"/>
      <w:b/>
      <w:bCs/>
      <w:sz w:val="36"/>
      <w:szCs w:val="36"/>
    </w:rPr>
  </w:style>
  <w:style w:type="character" w:styleId="Strong">
    <w:name w:val="Strong"/>
    <w:basedOn w:val="DefaultParagraphFont"/>
    <w:uiPriority w:val="22"/>
    <w:qFormat/>
    <w:rsid w:val="00903156"/>
    <w:rPr>
      <w:b/>
      <w:bCs/>
    </w:rPr>
  </w:style>
  <w:style w:type="character" w:styleId="Hyperlink">
    <w:name w:val="Hyperlink"/>
    <w:basedOn w:val="DefaultParagraphFont"/>
    <w:uiPriority w:val="99"/>
    <w:unhideWhenUsed/>
    <w:rsid w:val="00903156"/>
    <w:rPr>
      <w:color w:val="0000FF"/>
      <w:u w:val="single"/>
    </w:rPr>
  </w:style>
</w:styles>
</file>

<file path=word/webSettings.xml><?xml version="1.0" encoding="utf-8"?>
<w:webSettings xmlns:r="http://schemas.openxmlformats.org/officeDocument/2006/relationships" xmlns:w="http://schemas.openxmlformats.org/wordprocessingml/2006/main">
  <w:divs>
    <w:div w:id="169486998">
      <w:bodyDiv w:val="1"/>
      <w:marLeft w:val="0"/>
      <w:marRight w:val="0"/>
      <w:marTop w:val="0"/>
      <w:marBottom w:val="0"/>
      <w:divBdr>
        <w:top w:val="none" w:sz="0" w:space="0" w:color="auto"/>
        <w:left w:val="none" w:sz="0" w:space="0" w:color="auto"/>
        <w:bottom w:val="none" w:sz="0" w:space="0" w:color="auto"/>
        <w:right w:val="none" w:sz="0" w:space="0" w:color="auto"/>
      </w:divBdr>
      <w:divsChild>
        <w:div w:id="695079560">
          <w:marLeft w:val="0"/>
          <w:marRight w:val="0"/>
          <w:marTop w:val="0"/>
          <w:marBottom w:val="0"/>
          <w:divBdr>
            <w:top w:val="none" w:sz="0" w:space="0" w:color="auto"/>
            <w:left w:val="none" w:sz="0" w:space="0" w:color="auto"/>
            <w:bottom w:val="none" w:sz="0" w:space="0" w:color="auto"/>
            <w:right w:val="none" w:sz="0" w:space="0" w:color="auto"/>
          </w:divBdr>
        </w:div>
      </w:divsChild>
    </w:div>
    <w:div w:id="299923623">
      <w:bodyDiv w:val="1"/>
      <w:marLeft w:val="0"/>
      <w:marRight w:val="0"/>
      <w:marTop w:val="0"/>
      <w:marBottom w:val="0"/>
      <w:divBdr>
        <w:top w:val="none" w:sz="0" w:space="0" w:color="auto"/>
        <w:left w:val="none" w:sz="0" w:space="0" w:color="auto"/>
        <w:bottom w:val="none" w:sz="0" w:space="0" w:color="auto"/>
        <w:right w:val="none" w:sz="0" w:space="0" w:color="auto"/>
      </w:divBdr>
    </w:div>
    <w:div w:id="914901202">
      <w:bodyDiv w:val="1"/>
      <w:marLeft w:val="0"/>
      <w:marRight w:val="0"/>
      <w:marTop w:val="0"/>
      <w:marBottom w:val="0"/>
      <w:divBdr>
        <w:top w:val="none" w:sz="0" w:space="0" w:color="auto"/>
        <w:left w:val="none" w:sz="0" w:space="0" w:color="auto"/>
        <w:bottom w:val="none" w:sz="0" w:space="0" w:color="auto"/>
        <w:right w:val="none" w:sz="0" w:space="0" w:color="auto"/>
      </w:divBdr>
    </w:div>
    <w:div w:id="1101147794">
      <w:bodyDiv w:val="1"/>
      <w:marLeft w:val="0"/>
      <w:marRight w:val="0"/>
      <w:marTop w:val="0"/>
      <w:marBottom w:val="0"/>
      <w:divBdr>
        <w:top w:val="none" w:sz="0" w:space="0" w:color="auto"/>
        <w:left w:val="none" w:sz="0" w:space="0" w:color="auto"/>
        <w:bottom w:val="none" w:sz="0" w:space="0" w:color="auto"/>
        <w:right w:val="none" w:sz="0" w:space="0" w:color="auto"/>
      </w:divBdr>
      <w:divsChild>
        <w:div w:id="24284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bmantourscanada.com/index.html" TargetMode="External"/><Relationship Id="rId3" Type="http://schemas.openxmlformats.org/officeDocument/2006/relationships/webSettings" Target="webSettings.xml"/><Relationship Id="rId7" Type="http://schemas.openxmlformats.org/officeDocument/2006/relationships/hyperlink" Target="http://www.tubmantourscanada.com/contac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bmantourscanada.com/guides.html" TargetMode="External"/><Relationship Id="rId5" Type="http://schemas.openxmlformats.org/officeDocument/2006/relationships/hyperlink" Target="http://salemchapelbmechurch.ca/index.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2024-01-29T21:06:00Z</dcterms:created>
  <dcterms:modified xsi:type="dcterms:W3CDTF">2024-01-29T21:51:00Z</dcterms:modified>
</cp:coreProperties>
</file>