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E1F8" w14:textId="77777777" w:rsidR="00394D04" w:rsidRPr="004F50E4" w:rsidRDefault="00394D04" w:rsidP="00394D04">
      <w:pPr>
        <w:shd w:val="clear" w:color="auto" w:fill="F8F4F1"/>
        <w:spacing w:after="0" w:line="420" w:lineRule="atLeast"/>
        <w:rPr>
          <w:rFonts w:ascii="CantoraOne" w:eastAsia="Times New Roman" w:hAnsi="CantoraOne" w:cs="Aharoni"/>
          <w:color w:val="000000"/>
          <w:kern w:val="0"/>
          <w:lang w:eastAsia="en-CA"/>
          <w14:ligatures w14:val="none"/>
        </w:rPr>
      </w:pPr>
      <w:r w:rsidRPr="004F50E4">
        <w:rPr>
          <w:rFonts w:ascii="CantoraOne" w:eastAsia="Times New Roman" w:hAnsi="CantoraOne" w:cs="Aharoni"/>
          <w:color w:val="000000"/>
          <w:kern w:val="0"/>
          <w:lang w:eastAsia="en-CA"/>
          <w14:ligatures w14:val="none"/>
        </w:rPr>
        <w:t xml:space="preserve">Red Dress Day, observed on May 5, 2026, is a National Day of Awareness for Missing and Murdered Indigenous Women, Girls, and Two-Spirit People (MMIWG2S+). </w:t>
      </w:r>
    </w:p>
    <w:p w14:paraId="13AFECD8" w14:textId="77777777" w:rsidR="00394D04" w:rsidRPr="004F50E4" w:rsidRDefault="00394D04" w:rsidP="00394D04">
      <w:pPr>
        <w:shd w:val="clear" w:color="auto" w:fill="F8F4F1"/>
        <w:spacing w:after="0" w:line="420" w:lineRule="atLeast"/>
        <w:rPr>
          <w:rFonts w:ascii="CantoraOne" w:eastAsia="Times New Roman" w:hAnsi="CantoraOne" w:cs="Aharoni"/>
          <w:kern w:val="0"/>
          <w:lang w:eastAsia="en-CA"/>
          <w14:ligatures w14:val="none"/>
        </w:rPr>
      </w:pPr>
      <w:r w:rsidRPr="004F50E4">
        <w:rPr>
          <w:rFonts w:ascii="CantoraOne" w:eastAsia="Times New Roman" w:hAnsi="CantoraOne" w:cs="Aharoni"/>
          <w:color w:val="000000"/>
          <w:kern w:val="0"/>
          <w:lang w:eastAsia="en-CA"/>
          <w14:ligatures w14:val="none"/>
        </w:rPr>
        <w:t>Red Dress Day is dedicated to hono</w:t>
      </w:r>
      <w:r>
        <w:rPr>
          <w:rFonts w:ascii="CantoraOne" w:eastAsia="Times New Roman" w:hAnsi="CantoraOne" w:cs="Aharoni"/>
          <w:color w:val="000000"/>
          <w:kern w:val="0"/>
          <w:lang w:eastAsia="en-CA"/>
          <w14:ligatures w14:val="none"/>
        </w:rPr>
        <w:t>u</w:t>
      </w:r>
      <w:r w:rsidRPr="004F50E4">
        <w:rPr>
          <w:rFonts w:ascii="CantoraOne" w:eastAsia="Times New Roman" w:hAnsi="CantoraOne" w:cs="Aharoni"/>
          <w:color w:val="000000"/>
          <w:kern w:val="0"/>
          <w:lang w:eastAsia="en-CA"/>
          <w14:ligatures w14:val="none"/>
        </w:rPr>
        <w:t>ring and raising awareness about the ongoing crisis of missing and murdered Indigenous women, girls, and Two-Spirit people in Canada. It serves as a powerful reminder of the violence faced by these communities and the urgent need for action.</w:t>
      </w:r>
    </w:p>
    <w:p w14:paraId="5F1DD6C9" w14:textId="77777777" w:rsidR="00394D04" w:rsidRDefault="00394D04" w:rsidP="00394D04"/>
    <w:p w14:paraId="16C5BF54" w14:textId="77777777" w:rsidR="00394D04" w:rsidRDefault="00394D04" w:rsidP="00394D04">
      <w:r>
        <w:t>The following is a simple resource for creating prayer cards that can be used in various ways:</w:t>
      </w:r>
    </w:p>
    <w:p w14:paraId="3B49B8FB" w14:textId="77777777" w:rsidR="00394D04" w:rsidRDefault="00394D04" w:rsidP="00394D04">
      <w:pPr>
        <w:ind w:left="720"/>
      </w:pPr>
      <w:r>
        <w:t xml:space="preserve">1. **Printing </w:t>
      </w:r>
      <w:proofErr w:type="gramStart"/>
      <w:r>
        <w:t>Instructions:*</w:t>
      </w:r>
      <w:proofErr w:type="gramEnd"/>
      <w:r>
        <w:t>*</w:t>
      </w:r>
    </w:p>
    <w:p w14:paraId="164A4942" w14:textId="77777777" w:rsidR="00394D04" w:rsidRDefault="00394D04" w:rsidP="00394D04">
      <w:pPr>
        <w:ind w:left="720"/>
      </w:pPr>
      <w:r>
        <w:t xml:space="preserve">   - Print the prayer cards double-sided in landscape orientation on regular or cardstock paper, depending on your intended use. Once printed, cut them apart.</w:t>
      </w:r>
    </w:p>
    <w:p w14:paraId="3AE914CF" w14:textId="77777777" w:rsidR="00394D04" w:rsidRDefault="00394D04" w:rsidP="00394D04">
      <w:pPr>
        <w:ind w:left="720"/>
      </w:pPr>
      <w:r>
        <w:t xml:space="preserve">2. **Using Regular </w:t>
      </w:r>
      <w:proofErr w:type="gramStart"/>
      <w:r>
        <w:t>Paper:*</w:t>
      </w:r>
      <w:proofErr w:type="gramEnd"/>
      <w:r>
        <w:t>*</w:t>
      </w:r>
    </w:p>
    <w:p w14:paraId="1AD02D02" w14:textId="77777777" w:rsidR="00394D04" w:rsidRDefault="00394D04" w:rsidP="00394D04">
      <w:pPr>
        <w:ind w:left="720"/>
      </w:pPr>
      <w:r>
        <w:t xml:space="preserve">   - Distribute the cards to hand out or use them as inserts for guides.</w:t>
      </w:r>
    </w:p>
    <w:p w14:paraId="3F5B571B" w14:textId="77777777" w:rsidR="00394D04" w:rsidRDefault="00394D04" w:rsidP="00394D04">
      <w:pPr>
        <w:ind w:left="720"/>
      </w:pPr>
      <w:r>
        <w:t xml:space="preserve">   - Set up a prayer station in your church with battery-operated or real tealights for members to light while they pray.</w:t>
      </w:r>
    </w:p>
    <w:p w14:paraId="2E29752F" w14:textId="77777777" w:rsidR="00394D04" w:rsidRDefault="00394D04" w:rsidP="00394D04">
      <w:pPr>
        <w:ind w:left="720"/>
      </w:pPr>
      <w:r>
        <w:t xml:space="preserve">   - Place the cards on a table alongside a donation jar, with contributions directed to your local women’s shelter or an Indigenous women’s group.</w:t>
      </w:r>
    </w:p>
    <w:p w14:paraId="078165C4" w14:textId="77777777" w:rsidR="00394D04" w:rsidRDefault="00394D04" w:rsidP="00394D04">
      <w:pPr>
        <w:ind w:left="720"/>
      </w:pPr>
      <w:r>
        <w:t xml:space="preserve">3. **Using </w:t>
      </w:r>
      <w:proofErr w:type="gramStart"/>
      <w:r>
        <w:t>Cardstock:*</w:t>
      </w:r>
      <w:proofErr w:type="gramEnd"/>
      <w:r>
        <w:t>*</w:t>
      </w:r>
    </w:p>
    <w:p w14:paraId="0A29D3F1" w14:textId="77777777" w:rsidR="00394D04" w:rsidRDefault="00394D04" w:rsidP="00394D04">
      <w:pPr>
        <w:ind w:left="720"/>
      </w:pPr>
      <w:r>
        <w:t xml:space="preserve">   - If you plan to hang the cards, print them on cardstock.</w:t>
      </w:r>
    </w:p>
    <w:p w14:paraId="01B47FD3" w14:textId="77777777" w:rsidR="00394D04" w:rsidRDefault="00394D04" w:rsidP="00394D04">
      <w:pPr>
        <w:ind w:left="720"/>
      </w:pPr>
      <w:r>
        <w:t xml:space="preserve">   - Punch a hole in each card and use a yarn loop to hang them on a tree or your rearview mirror.</w:t>
      </w:r>
    </w:p>
    <w:p w14:paraId="049868C5" w14:textId="77777777" w:rsidR="00394D04" w:rsidRDefault="00394D04" w:rsidP="00394D04">
      <w:pPr>
        <w:ind w:left="720"/>
      </w:pPr>
      <w:r>
        <w:t xml:space="preserve">   - Bring in an artificial Christmas tree and "decorate" it with the prayer cards, which members can take home.</w:t>
      </w:r>
    </w:p>
    <w:p w14:paraId="65F7FA00" w14:textId="77777777" w:rsidR="00394D04" w:rsidRDefault="00394D04" w:rsidP="00394D04">
      <w:pPr>
        <w:ind w:left="720"/>
      </w:pPr>
      <w:r>
        <w:t xml:space="preserve">   - Make a bookmark.</w:t>
      </w:r>
    </w:p>
    <w:p w14:paraId="753EB7D1" w14:textId="77777777" w:rsidR="00394D04" w:rsidRDefault="00394D04" w:rsidP="00394D04">
      <w:pPr>
        <w:ind w:left="720"/>
      </w:pPr>
      <w:r>
        <w:t xml:space="preserve">4. **Sharing Your </w:t>
      </w:r>
      <w:proofErr w:type="gramStart"/>
      <w:r>
        <w:t>Experience:*</w:t>
      </w:r>
      <w:proofErr w:type="gramEnd"/>
      <w:r>
        <w:t>*</w:t>
      </w:r>
    </w:p>
    <w:p w14:paraId="021EB814" w14:textId="2E3CDACB" w:rsidR="00394D04" w:rsidRPr="00394D04" w:rsidRDefault="00394D04" w:rsidP="00394D04">
      <w:pPr>
        <w:ind w:left="720"/>
        <w:rPr>
          <w:rFonts w:ascii="CantoraOne" w:hAnsi="CantoraOne"/>
        </w:rPr>
      </w:pPr>
      <w:r w:rsidRPr="00394D04">
        <w:rPr>
          <w:rFonts w:ascii="CantoraOne" w:hAnsi="CantoraOne"/>
        </w:rPr>
        <w:t xml:space="preserve">   - Share photos and a brief description of how you used the prayer cards by emailing </w:t>
      </w:r>
      <w:hyperlink r:id="rId4" w:history="1">
        <w:r w:rsidRPr="00394D04">
          <w:rPr>
            <w:rStyle w:val="Hyperlink"/>
            <w:rFonts w:ascii="CantoraOne" w:hAnsi="CantoraOne"/>
          </w:rPr>
          <w:t>admin@featherandcross</w:t>
        </w:r>
        <w:r w:rsidRPr="00394D04">
          <w:rPr>
            <w:rStyle w:val="Hyperlink"/>
            <w:rFonts w:ascii="CantoraOne" w:hAnsi="CantoraOne"/>
          </w:rPr>
          <w:t>.org</w:t>
        </w:r>
      </w:hyperlink>
      <w:r w:rsidRPr="00394D04">
        <w:rPr>
          <w:rFonts w:ascii="CantoraOne" w:hAnsi="CantoraOne"/>
        </w:rPr>
        <w:t xml:space="preserve"> </w:t>
      </w:r>
      <w:r w:rsidRPr="00394D04">
        <w:rPr>
          <w:rFonts w:ascii="CantoraOne" w:hAnsi="CantoraOne"/>
        </w:rPr>
        <w:t>or by adding #FEATHER&amp;CROSSRED or #</w:t>
      </w:r>
      <w:r w:rsidR="000937FB">
        <w:rPr>
          <w:rFonts w:ascii="CantoraOne" w:hAnsi="CantoraOne"/>
        </w:rPr>
        <w:t>my</w:t>
      </w:r>
      <w:r w:rsidRPr="00394D04">
        <w:rPr>
          <w:rFonts w:ascii="CantoraOne" w:hAnsi="CantoraOne"/>
        </w:rPr>
        <w:t xml:space="preserve">ELCIC to your social media posts. </w:t>
      </w:r>
    </w:p>
    <w:p w14:paraId="6F888126" w14:textId="77777777" w:rsidR="00394D04" w:rsidRPr="0089122E" w:rsidRDefault="00394D04" w:rsidP="00394D04">
      <w:pPr>
        <w:ind w:left="720"/>
        <w:rPr>
          <w:b/>
          <w:bCs/>
        </w:rPr>
      </w:pPr>
      <w:r w:rsidRPr="0089122E">
        <w:rPr>
          <w:b/>
          <w:bCs/>
        </w:rPr>
        <w:t>Feel free to use this resource creatively!</w:t>
      </w:r>
    </w:p>
    <w:p w14:paraId="15CE5754" w14:textId="77777777" w:rsidR="000C532B" w:rsidRDefault="000C532B"/>
    <w:sectPr w:rsidR="000C5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toraOne">
    <w:panose1 w:val="02010602040000000003"/>
    <w:charset w:val="00"/>
    <w:family w:val="auto"/>
    <w:pitch w:val="variable"/>
    <w:sig w:usb0="A00000BF" w:usb1="50000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04"/>
    <w:rsid w:val="000937FB"/>
    <w:rsid w:val="000C532B"/>
    <w:rsid w:val="00394D04"/>
    <w:rsid w:val="00E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3F325"/>
  <w15:chartTrackingRefBased/>
  <w15:docId w15:val="{B3EC5E5B-7118-4B3B-9962-136F653F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D04"/>
  </w:style>
  <w:style w:type="paragraph" w:styleId="Heading1">
    <w:name w:val="heading 1"/>
    <w:basedOn w:val="Normal"/>
    <w:next w:val="Normal"/>
    <w:link w:val="Heading1Char"/>
    <w:uiPriority w:val="9"/>
    <w:qFormat/>
    <w:rsid w:val="00394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D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D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D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D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D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D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D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D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4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featherandcro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Moses</dc:creator>
  <cp:keywords/>
  <dc:description/>
  <cp:lastModifiedBy>Lana Moses</cp:lastModifiedBy>
  <cp:revision>2</cp:revision>
  <dcterms:created xsi:type="dcterms:W3CDTF">2026-03-18T15:15:00Z</dcterms:created>
  <dcterms:modified xsi:type="dcterms:W3CDTF">2026-03-18T15:34:00Z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e13f4c3e-fc2e-4abd-b332-2d7fcf81d533</vt:lpwstr>
  </property>
</Properties>
</file>